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C53" w:rsidRDefault="00AB1C53" w:rsidP="00AB1C53">
      <w:pPr>
        <w:shd w:val="clear" w:color="auto" w:fill="FFFFFF"/>
        <w:autoSpaceDE w:val="0"/>
        <w:autoSpaceDN w:val="0"/>
        <w:adjustRightInd w:val="0"/>
        <w:spacing w:after="120"/>
        <w:jc w:val="center"/>
        <w:rPr>
          <w:color w:val="auto"/>
          <w:sz w:val="28"/>
          <w:szCs w:val="28"/>
        </w:rPr>
      </w:pPr>
      <w:r>
        <w:rPr>
          <w:color w:val="auto"/>
          <w:sz w:val="28"/>
          <w:szCs w:val="28"/>
        </w:rPr>
        <w:t>0</w:t>
      </w:r>
      <w:r w:rsidR="0062567B">
        <w:rPr>
          <w:color w:val="auto"/>
          <w:sz w:val="28"/>
          <w:szCs w:val="28"/>
        </w:rPr>
        <w:t>8</w:t>
      </w:r>
      <w:bookmarkStart w:id="0" w:name="_GoBack"/>
      <w:bookmarkEnd w:id="0"/>
      <w:r>
        <w:rPr>
          <w:color w:val="auto"/>
          <w:sz w:val="28"/>
          <w:szCs w:val="28"/>
        </w:rPr>
        <w:t>.03.2020</w:t>
      </w:r>
    </w:p>
    <w:p w:rsidR="00AB1C53" w:rsidRPr="00AB1C53" w:rsidRDefault="00AB1C53" w:rsidP="00AB1C53">
      <w:pPr>
        <w:shd w:val="clear" w:color="auto" w:fill="FFFFFF"/>
        <w:autoSpaceDE w:val="0"/>
        <w:autoSpaceDN w:val="0"/>
        <w:adjustRightInd w:val="0"/>
        <w:spacing w:after="120"/>
        <w:jc w:val="center"/>
        <w:rPr>
          <w:color w:val="auto"/>
          <w:sz w:val="28"/>
          <w:szCs w:val="28"/>
        </w:rPr>
      </w:pPr>
      <w:r w:rsidRPr="00AB1C53">
        <w:rPr>
          <w:color w:val="auto"/>
          <w:sz w:val="28"/>
          <w:szCs w:val="28"/>
        </w:rPr>
        <w:t>2. Fastensonntag (C)  (Lk. 9, 28 b - 36)</w:t>
      </w:r>
    </w:p>
    <w:p w:rsidR="00AB1C53" w:rsidRPr="00AB1C53" w:rsidRDefault="00AB1C53" w:rsidP="00AB1C53">
      <w:pPr>
        <w:shd w:val="clear" w:color="auto" w:fill="FFFFFF"/>
        <w:autoSpaceDE w:val="0"/>
        <w:autoSpaceDN w:val="0"/>
        <w:adjustRightInd w:val="0"/>
        <w:spacing w:after="120"/>
        <w:jc w:val="center"/>
        <w:rPr>
          <w:color w:val="auto"/>
          <w:sz w:val="28"/>
          <w:szCs w:val="28"/>
        </w:rPr>
      </w:pPr>
      <w:r w:rsidRPr="00AB1C53">
        <w:rPr>
          <w:rFonts w:eastAsia="Times New Roman"/>
          <w:color w:val="auto"/>
          <w:sz w:val="28"/>
          <w:szCs w:val="28"/>
        </w:rPr>
        <w:t>„Während er betete, änderte sich das Aussehen seines Gesichtes.</w:t>
      </w:r>
      <w:r w:rsidRPr="00AB1C53">
        <w:rPr>
          <w:color w:val="auto"/>
          <w:sz w:val="28"/>
          <w:szCs w:val="28"/>
        </w:rPr>
        <w:t>“</w:t>
      </w:r>
    </w:p>
    <w:p w:rsidR="00AB1C53" w:rsidRDefault="00AB1C53" w:rsidP="00AB1C53">
      <w:pPr>
        <w:shd w:val="clear" w:color="auto" w:fill="FFFFFF"/>
        <w:autoSpaceDE w:val="0"/>
        <w:autoSpaceDN w:val="0"/>
        <w:adjustRightInd w:val="0"/>
        <w:spacing w:after="120"/>
        <w:rPr>
          <w:color w:val="auto"/>
          <w:sz w:val="28"/>
          <w:szCs w:val="28"/>
        </w:rPr>
      </w:pPr>
      <w:r>
        <w:rPr>
          <w:color w:val="auto"/>
          <w:sz w:val="28"/>
          <w:szCs w:val="28"/>
        </w:rPr>
        <w:t>"Meister, es ist gut, da</w:t>
      </w:r>
      <w:r>
        <w:rPr>
          <w:rFonts w:eastAsia="Times New Roman"/>
          <w:color w:val="auto"/>
          <w:sz w:val="28"/>
          <w:szCs w:val="28"/>
        </w:rPr>
        <w:t xml:space="preserve">ss wir hier sind. Wir wollen drei Hütten bauen, eine für dich, eine für Mose und eine für </w:t>
      </w:r>
      <w:proofErr w:type="spellStart"/>
      <w:r>
        <w:rPr>
          <w:rFonts w:eastAsia="Times New Roman"/>
          <w:color w:val="auto"/>
          <w:sz w:val="28"/>
          <w:szCs w:val="28"/>
        </w:rPr>
        <w:t>Elija</w:t>
      </w:r>
      <w:proofErr w:type="spellEnd"/>
      <w:r>
        <w:rPr>
          <w:rFonts w:eastAsia="Times New Roman"/>
          <w:color w:val="auto"/>
          <w:sz w:val="28"/>
          <w:szCs w:val="28"/>
        </w:rPr>
        <w:t xml:space="preserve">." </w:t>
      </w:r>
      <w:proofErr w:type="spellStart"/>
      <w:r>
        <w:rPr>
          <w:rFonts w:eastAsia="Times New Roman"/>
          <w:color w:val="auto"/>
          <w:sz w:val="28"/>
          <w:szCs w:val="28"/>
        </w:rPr>
        <w:t>Welch</w:t>
      </w:r>
      <w:proofErr w:type="spellEnd"/>
      <w:r>
        <w:rPr>
          <w:rFonts w:eastAsia="Times New Roman"/>
          <w:color w:val="auto"/>
          <w:sz w:val="28"/>
          <w:szCs w:val="28"/>
        </w:rPr>
        <w:t xml:space="preserve"> ein Jubel muss das Herz des Petrus erfüllt haben, da er sei</w:t>
      </w:r>
      <w:r>
        <w:rPr>
          <w:rFonts w:eastAsia="Times New Roman"/>
          <w:color w:val="auto"/>
          <w:sz w:val="28"/>
          <w:szCs w:val="28"/>
        </w:rPr>
        <w:softHyphen/>
        <w:t xml:space="preserve">nen Meister im Lichtglanz schauen durfte. </w:t>
      </w:r>
    </w:p>
    <w:p w:rsidR="00AB1C53" w:rsidRDefault="00AB1C53" w:rsidP="00AB1C53">
      <w:pPr>
        <w:shd w:val="clear" w:color="auto" w:fill="FFFFFF"/>
        <w:autoSpaceDE w:val="0"/>
        <w:autoSpaceDN w:val="0"/>
        <w:adjustRightInd w:val="0"/>
        <w:spacing w:after="120"/>
        <w:rPr>
          <w:color w:val="auto"/>
          <w:sz w:val="28"/>
          <w:szCs w:val="28"/>
        </w:rPr>
      </w:pPr>
      <w:r>
        <w:rPr>
          <w:color w:val="auto"/>
          <w:sz w:val="28"/>
          <w:szCs w:val="28"/>
        </w:rPr>
        <w:t>"In der Finsternis kommt das Licht zum Leuchten", sagt Johannes.        Ja, wie kann ein Sonnenstrahl selbst eine Pf</w:t>
      </w:r>
      <w:r>
        <w:rPr>
          <w:rFonts w:eastAsia="Times New Roman"/>
          <w:color w:val="auto"/>
          <w:sz w:val="28"/>
          <w:szCs w:val="28"/>
        </w:rPr>
        <w:t xml:space="preserve">ütze verwandeln </w:t>
      </w:r>
      <w:r>
        <w:rPr>
          <w:color w:val="auto"/>
          <w:sz w:val="28"/>
          <w:szCs w:val="28"/>
        </w:rPr>
        <w:t>in einen Spiegel, in dem wir uns betrachten k</w:t>
      </w:r>
      <w:r>
        <w:rPr>
          <w:rFonts w:eastAsia="Times New Roman"/>
          <w:color w:val="auto"/>
          <w:sz w:val="28"/>
          <w:szCs w:val="28"/>
        </w:rPr>
        <w:t xml:space="preserve">önnen; </w:t>
      </w:r>
      <w:r>
        <w:rPr>
          <w:color w:val="auto"/>
          <w:sz w:val="28"/>
          <w:szCs w:val="28"/>
        </w:rPr>
        <w:t xml:space="preserve">in ein Fenster, durch das wir das Firmament </w:t>
      </w:r>
      <w:r>
        <w:rPr>
          <w:rFonts w:eastAsia="Times New Roman"/>
          <w:color w:val="auto"/>
          <w:sz w:val="28"/>
          <w:szCs w:val="28"/>
        </w:rPr>
        <w:t xml:space="preserve">über uns </w:t>
      </w:r>
      <w:proofErr w:type="spellStart"/>
      <w:r>
        <w:rPr>
          <w:rFonts w:eastAsia="Times New Roman"/>
          <w:color w:val="auto"/>
          <w:sz w:val="28"/>
          <w:szCs w:val="28"/>
        </w:rPr>
        <w:t>schauen</w:t>
      </w:r>
      <w:proofErr w:type="spellEnd"/>
      <w:r>
        <w:rPr>
          <w:rFonts w:eastAsia="Times New Roman"/>
          <w:color w:val="auto"/>
          <w:sz w:val="28"/>
          <w:szCs w:val="28"/>
        </w:rPr>
        <w:t xml:space="preserve"> </w:t>
      </w:r>
      <w:r>
        <w:rPr>
          <w:color w:val="auto"/>
          <w:sz w:val="28"/>
          <w:szCs w:val="28"/>
        </w:rPr>
        <w:t>in ein St</w:t>
      </w:r>
      <w:r>
        <w:rPr>
          <w:rFonts w:eastAsia="Times New Roman"/>
          <w:color w:val="auto"/>
          <w:sz w:val="28"/>
          <w:szCs w:val="28"/>
        </w:rPr>
        <w:t xml:space="preserve">ück Himmel hier auf Erden. </w:t>
      </w:r>
    </w:p>
    <w:p w:rsidR="00AB1C53" w:rsidRDefault="00AB1C53" w:rsidP="00AB1C53">
      <w:pPr>
        <w:shd w:val="clear" w:color="auto" w:fill="FFFFFF"/>
        <w:autoSpaceDE w:val="0"/>
        <w:autoSpaceDN w:val="0"/>
        <w:adjustRightInd w:val="0"/>
        <w:spacing w:after="120"/>
        <w:rPr>
          <w:color w:val="auto"/>
          <w:sz w:val="28"/>
          <w:szCs w:val="28"/>
        </w:rPr>
      </w:pPr>
      <w:r>
        <w:rPr>
          <w:color w:val="auto"/>
          <w:sz w:val="28"/>
          <w:szCs w:val="28"/>
        </w:rPr>
        <w:t>"Meister, es ist gut, da</w:t>
      </w:r>
      <w:r>
        <w:rPr>
          <w:rFonts w:eastAsia="Times New Roman"/>
          <w:color w:val="auto"/>
          <w:sz w:val="28"/>
          <w:szCs w:val="28"/>
        </w:rPr>
        <w:t xml:space="preserve">ss wir hier sind.“ </w:t>
      </w:r>
      <w:r>
        <w:rPr>
          <w:color w:val="auto"/>
          <w:sz w:val="28"/>
          <w:szCs w:val="28"/>
        </w:rPr>
        <w:t>Und Lukas sagt dazu: Er wu</w:t>
      </w:r>
      <w:r>
        <w:rPr>
          <w:rFonts w:eastAsia="Times New Roman"/>
          <w:color w:val="auto"/>
          <w:sz w:val="28"/>
          <w:szCs w:val="28"/>
        </w:rPr>
        <w:t>sste aber nicht, was er sagte.“ Unsere Zeitlichkeit ist nun einmal das Dunkel, die Pfütze, um uns und auch in uns. Wir können es nicht leugnen, aber wir wissen auch von dem Licht, das in Christus aufgeleuch</w:t>
      </w:r>
      <w:r>
        <w:rPr>
          <w:rFonts w:eastAsia="Times New Roman"/>
          <w:color w:val="auto"/>
          <w:sz w:val="28"/>
          <w:szCs w:val="28"/>
        </w:rPr>
        <w:softHyphen/>
        <w:t xml:space="preserve">tet ist, von der Sonne, die das Dunkel verklärt. </w:t>
      </w:r>
    </w:p>
    <w:p w:rsidR="00AB1C53" w:rsidRDefault="00AB1C53" w:rsidP="00AB1C53">
      <w:pPr>
        <w:shd w:val="clear" w:color="auto" w:fill="FFFFFF"/>
        <w:autoSpaceDE w:val="0"/>
        <w:autoSpaceDN w:val="0"/>
        <w:adjustRightInd w:val="0"/>
        <w:spacing w:after="120"/>
        <w:rPr>
          <w:color w:val="auto"/>
          <w:sz w:val="28"/>
          <w:szCs w:val="28"/>
        </w:rPr>
      </w:pPr>
      <w:r>
        <w:rPr>
          <w:color w:val="auto"/>
          <w:sz w:val="28"/>
          <w:szCs w:val="28"/>
        </w:rPr>
        <w:t>So war das Taborerlebnis nur ein Sonnenstrahl, der auf den Weg fiel, auf dem der Schatten vieler Kreuze lag, bis jenes Kreuz er</w:t>
      </w:r>
      <w:r>
        <w:rPr>
          <w:color w:val="auto"/>
          <w:sz w:val="28"/>
          <w:szCs w:val="28"/>
        </w:rPr>
        <w:softHyphen/>
        <w:t>reicht war, das in die dunkelste Nacht aller Zeit geh</w:t>
      </w:r>
      <w:r>
        <w:rPr>
          <w:rFonts w:eastAsia="Times New Roman"/>
          <w:color w:val="auto"/>
          <w:sz w:val="28"/>
          <w:szCs w:val="28"/>
        </w:rPr>
        <w:t>üllt wurde. Ja, "Petrus wusste nicht, was er sagte", denn der Meister hatte sei</w:t>
      </w:r>
      <w:r>
        <w:rPr>
          <w:rFonts w:eastAsia="Times New Roman"/>
          <w:color w:val="auto"/>
          <w:sz w:val="28"/>
          <w:szCs w:val="28"/>
        </w:rPr>
        <w:softHyphen/>
        <w:t>ne Freunde schon lange zuvor daran gemahnt: „Der Menschen</w:t>
      </w:r>
      <w:r>
        <w:rPr>
          <w:rFonts w:eastAsia="Times New Roman"/>
          <w:color w:val="auto"/>
          <w:sz w:val="28"/>
          <w:szCs w:val="28"/>
        </w:rPr>
        <w:softHyphen/>
        <w:t>sohn muss vieles leiden und von den Ältesten, Schriftgelehrten und Pharisäern verworfen werden und er wird getötet werden."</w:t>
      </w:r>
    </w:p>
    <w:p w:rsidR="00AB1C53" w:rsidRDefault="00AB1C53" w:rsidP="00AB1C53">
      <w:pPr>
        <w:shd w:val="clear" w:color="auto" w:fill="FFFFFF"/>
        <w:autoSpaceDE w:val="0"/>
        <w:autoSpaceDN w:val="0"/>
        <w:adjustRightInd w:val="0"/>
        <w:spacing w:after="120"/>
        <w:rPr>
          <w:color w:val="auto"/>
          <w:sz w:val="28"/>
          <w:szCs w:val="28"/>
        </w:rPr>
      </w:pPr>
      <w:r>
        <w:rPr>
          <w:color w:val="auto"/>
          <w:sz w:val="28"/>
          <w:szCs w:val="28"/>
        </w:rPr>
        <w:t>Der Anblick des verkl</w:t>
      </w:r>
      <w:r>
        <w:rPr>
          <w:rFonts w:eastAsia="Times New Roman"/>
          <w:color w:val="auto"/>
          <w:sz w:val="28"/>
          <w:szCs w:val="28"/>
        </w:rPr>
        <w:t xml:space="preserve">ärten Meisters soll den Jüngern zeigen, dass seine </w:t>
      </w:r>
      <w:proofErr w:type="spellStart"/>
      <w:r>
        <w:rPr>
          <w:rFonts w:eastAsia="Times New Roman"/>
          <w:color w:val="auto"/>
          <w:sz w:val="28"/>
          <w:szCs w:val="28"/>
        </w:rPr>
        <w:t>Messianität</w:t>
      </w:r>
      <w:proofErr w:type="spellEnd"/>
      <w:r>
        <w:rPr>
          <w:rFonts w:eastAsia="Times New Roman"/>
          <w:color w:val="auto"/>
          <w:sz w:val="28"/>
          <w:szCs w:val="28"/>
        </w:rPr>
        <w:t xml:space="preserve"> wohl Hoheit, Macht und Glanz ausstrahlt, aber eben genauso in das Dunkel der Schmach gehüllt ist, dass es seine Würde ist, "Gottes einzig geliebter Sohn" zu sein, aber auch seine Tragik, in die Hände der sündigen Menschheit ausgeliefert, verspottet und verhöhnt zu werden, dass es seine Sendung ist, Gottes Herrlichkeit zu offenbaren, aber auch in Selbsterniedrigung der Menschheit Schuld zu sühnen und so mit seinem Vater wieder zu versöhnen im Tod am Kreuz. </w:t>
      </w:r>
    </w:p>
    <w:p w:rsidR="00AB1C53" w:rsidRDefault="00AB1C53" w:rsidP="00AB1C53">
      <w:pPr>
        <w:shd w:val="clear" w:color="auto" w:fill="FFFFFF"/>
        <w:autoSpaceDE w:val="0"/>
        <w:autoSpaceDN w:val="0"/>
        <w:adjustRightInd w:val="0"/>
        <w:spacing w:after="120"/>
        <w:rPr>
          <w:color w:val="auto"/>
          <w:sz w:val="28"/>
          <w:szCs w:val="28"/>
        </w:rPr>
      </w:pPr>
      <w:r>
        <w:rPr>
          <w:color w:val="auto"/>
          <w:sz w:val="28"/>
          <w:szCs w:val="28"/>
        </w:rPr>
        <w:t>So gilt das f</w:t>
      </w:r>
      <w:r>
        <w:rPr>
          <w:rFonts w:eastAsia="Times New Roman"/>
          <w:color w:val="auto"/>
          <w:sz w:val="28"/>
          <w:szCs w:val="28"/>
        </w:rPr>
        <w:t>ür uns so schwer verständliche Wort: Der Weg zum Licht führt durch die Nacht. D</w:t>
      </w:r>
      <w:r>
        <w:rPr>
          <w:color w:val="auto"/>
          <w:sz w:val="28"/>
          <w:szCs w:val="28"/>
        </w:rPr>
        <w:t>ie Freude kann nur erleben, wer zum Leid "Ja!" zu sagen vermag. Das wahre Leben liegt jenseits der Todeslinie dieser Zeit. Ja, den Himmel kann nur der erleben, der zuvor das Fegefeuer die</w:t>
      </w:r>
      <w:r>
        <w:rPr>
          <w:color w:val="auto"/>
          <w:sz w:val="28"/>
          <w:szCs w:val="28"/>
        </w:rPr>
        <w:softHyphen/>
        <w:t xml:space="preserve">ser Zeit oder des Jenseits durchlitten hat. </w:t>
      </w:r>
    </w:p>
    <w:p w:rsidR="00AB1C53" w:rsidRDefault="00AB1C53" w:rsidP="00AB1C53">
      <w:pPr>
        <w:shd w:val="clear" w:color="auto" w:fill="FFFFFF"/>
        <w:autoSpaceDE w:val="0"/>
        <w:autoSpaceDN w:val="0"/>
        <w:adjustRightInd w:val="0"/>
        <w:spacing w:after="120"/>
        <w:rPr>
          <w:color w:val="auto"/>
          <w:sz w:val="28"/>
          <w:szCs w:val="28"/>
        </w:rPr>
      </w:pPr>
      <w:r>
        <w:rPr>
          <w:color w:val="auto"/>
          <w:sz w:val="28"/>
          <w:szCs w:val="28"/>
        </w:rPr>
        <w:t>Wie mag das Licht der Verkl</w:t>
      </w:r>
      <w:r>
        <w:rPr>
          <w:rFonts w:eastAsia="Times New Roman"/>
          <w:color w:val="auto"/>
          <w:sz w:val="28"/>
          <w:szCs w:val="28"/>
        </w:rPr>
        <w:t xml:space="preserve">ärung dem Petrus, Jakobus und Johannes zum Leuchten gekommen sein im Dunkel ihrer Todesangst im Ölberggarten. Dort spätestens wurde ihnen zum Erlebnis, was sie immer wieder  zu verdrängen suchten. </w:t>
      </w:r>
    </w:p>
    <w:p w:rsidR="00AB1C53" w:rsidRDefault="00AB1C53" w:rsidP="00AB1C53">
      <w:pPr>
        <w:shd w:val="clear" w:color="auto" w:fill="FFFFFF"/>
        <w:autoSpaceDE w:val="0"/>
        <w:autoSpaceDN w:val="0"/>
        <w:adjustRightInd w:val="0"/>
        <w:spacing w:after="120"/>
        <w:rPr>
          <w:rFonts w:eastAsia="Times New Roman"/>
          <w:color w:val="auto"/>
          <w:sz w:val="28"/>
          <w:szCs w:val="28"/>
        </w:rPr>
      </w:pPr>
      <w:r>
        <w:rPr>
          <w:color w:val="auto"/>
          <w:sz w:val="28"/>
          <w:szCs w:val="28"/>
        </w:rPr>
        <w:lastRenderedPageBreak/>
        <w:t xml:space="preserve">Sein Tod ist kein blindes Schicksal, von dem er unentrinnbar </w:t>
      </w:r>
      <w:r>
        <w:rPr>
          <w:rFonts w:eastAsia="Times New Roman"/>
          <w:color w:val="auto"/>
          <w:sz w:val="28"/>
          <w:szCs w:val="28"/>
        </w:rPr>
        <w:t>über</w:t>
      </w:r>
      <w:r>
        <w:rPr>
          <w:rFonts w:eastAsia="Times New Roman"/>
          <w:color w:val="auto"/>
          <w:sz w:val="28"/>
          <w:szCs w:val="28"/>
        </w:rPr>
        <w:softHyphen/>
        <w:t xml:space="preserve">rollt wird. Nein, dieser Tod ist das bedingungslose "Ja!" zum Plan seines Vaters, den Fluch, den Adam durch seinen Ungehorsam über die Menschheit gebracht hat, durch seinen Gehorsam am Kreuz wieder in Segen zu wandeln. </w:t>
      </w:r>
    </w:p>
    <w:p w:rsidR="00AB1C53" w:rsidRDefault="00AB1C53" w:rsidP="00AB1C53">
      <w:pPr>
        <w:shd w:val="clear" w:color="auto" w:fill="FFFFFF"/>
        <w:autoSpaceDE w:val="0"/>
        <w:autoSpaceDN w:val="0"/>
        <w:adjustRightInd w:val="0"/>
        <w:spacing w:after="120"/>
        <w:rPr>
          <w:color w:val="auto"/>
          <w:sz w:val="28"/>
          <w:szCs w:val="28"/>
        </w:rPr>
      </w:pPr>
      <w:r>
        <w:rPr>
          <w:color w:val="auto"/>
          <w:sz w:val="28"/>
          <w:szCs w:val="28"/>
        </w:rPr>
        <w:t>"Meister, es ist gut, da</w:t>
      </w:r>
      <w:r>
        <w:rPr>
          <w:rFonts w:eastAsia="Times New Roman"/>
          <w:color w:val="auto"/>
          <w:sz w:val="28"/>
          <w:szCs w:val="28"/>
        </w:rPr>
        <w:t xml:space="preserve">ss wir hier sind. Wir wollen drei Hütten bauen, eine für dich, eine für Mose und eine für </w:t>
      </w:r>
      <w:proofErr w:type="spellStart"/>
      <w:r>
        <w:rPr>
          <w:rFonts w:eastAsia="Times New Roman"/>
          <w:color w:val="auto"/>
          <w:sz w:val="28"/>
          <w:szCs w:val="28"/>
        </w:rPr>
        <w:t>Elija</w:t>
      </w:r>
      <w:proofErr w:type="spellEnd"/>
      <w:r>
        <w:rPr>
          <w:rFonts w:eastAsia="Times New Roman"/>
          <w:color w:val="auto"/>
          <w:sz w:val="28"/>
          <w:szCs w:val="28"/>
        </w:rPr>
        <w:t xml:space="preserve">.“ </w:t>
      </w:r>
    </w:p>
    <w:p w:rsidR="00AB1C53" w:rsidRDefault="00AB1C53" w:rsidP="00AB1C53">
      <w:pPr>
        <w:shd w:val="clear" w:color="auto" w:fill="FFFFFF"/>
        <w:autoSpaceDE w:val="0"/>
        <w:autoSpaceDN w:val="0"/>
        <w:adjustRightInd w:val="0"/>
        <w:spacing w:after="120"/>
        <w:rPr>
          <w:color w:val="auto"/>
          <w:sz w:val="28"/>
          <w:szCs w:val="28"/>
        </w:rPr>
      </w:pPr>
      <w:r>
        <w:rPr>
          <w:color w:val="auto"/>
          <w:sz w:val="28"/>
          <w:szCs w:val="28"/>
        </w:rPr>
        <w:t xml:space="preserve">Was Petrus da sagt, ist es nicht im tiefsten unser aller Sehnsucht: </w:t>
      </w:r>
      <w:proofErr w:type="spellStart"/>
      <w:r>
        <w:rPr>
          <w:color w:val="auto"/>
          <w:sz w:val="28"/>
          <w:szCs w:val="28"/>
        </w:rPr>
        <w:t>Umh</w:t>
      </w:r>
      <w:r>
        <w:rPr>
          <w:rFonts w:eastAsia="Times New Roman"/>
          <w:color w:val="auto"/>
          <w:sz w:val="28"/>
          <w:szCs w:val="28"/>
        </w:rPr>
        <w:t>ütetsein</w:t>
      </w:r>
      <w:proofErr w:type="spellEnd"/>
      <w:r>
        <w:rPr>
          <w:rFonts w:eastAsia="Times New Roman"/>
          <w:color w:val="auto"/>
          <w:sz w:val="28"/>
          <w:szCs w:val="28"/>
        </w:rPr>
        <w:t xml:space="preserve">, Geborgensein, Daheimsein. Aber bevor uns all dies </w:t>
      </w:r>
      <w:proofErr w:type="spellStart"/>
      <w:r>
        <w:rPr>
          <w:rFonts w:eastAsia="Times New Roman"/>
          <w:color w:val="auto"/>
          <w:sz w:val="28"/>
          <w:szCs w:val="28"/>
        </w:rPr>
        <w:t>zuteil wird</w:t>
      </w:r>
      <w:proofErr w:type="spellEnd"/>
      <w:r>
        <w:rPr>
          <w:rFonts w:eastAsia="Times New Roman"/>
          <w:color w:val="auto"/>
          <w:sz w:val="28"/>
          <w:szCs w:val="28"/>
        </w:rPr>
        <w:t xml:space="preserve">, müssen wir doch erst manche Geburtswehen durchleiden. </w:t>
      </w:r>
      <w:r>
        <w:rPr>
          <w:color w:val="auto"/>
          <w:sz w:val="28"/>
          <w:szCs w:val="28"/>
        </w:rPr>
        <w:t>W</w:t>
      </w:r>
      <w:r>
        <w:rPr>
          <w:rFonts w:eastAsia="Times New Roman"/>
          <w:color w:val="auto"/>
          <w:sz w:val="28"/>
          <w:szCs w:val="28"/>
        </w:rPr>
        <w:t xml:space="preserve">ir können nicht Leid und Not und Tod verdrängen. Wir müssen sie durchstehen, durchwandern, durchleiden, und das </w:t>
      </w:r>
      <w:proofErr w:type="spellStart"/>
      <w:r>
        <w:rPr>
          <w:rFonts w:eastAsia="Times New Roman"/>
          <w:color w:val="auto"/>
          <w:sz w:val="28"/>
          <w:szCs w:val="28"/>
        </w:rPr>
        <w:t>vermögen</w:t>
      </w:r>
      <w:proofErr w:type="spellEnd"/>
      <w:r>
        <w:rPr>
          <w:rFonts w:eastAsia="Times New Roman"/>
          <w:color w:val="auto"/>
          <w:sz w:val="28"/>
          <w:szCs w:val="28"/>
        </w:rPr>
        <w:t xml:space="preserve"> wir nur dann, wenn, wir über Jesu Leidensvoraussage hinaus uns klammern an das Wort: „Am dritten Tage aber wird er auferstehen."</w:t>
      </w:r>
    </w:p>
    <w:p w:rsidR="00AB1C53" w:rsidRDefault="00AB1C53" w:rsidP="00AB1C53">
      <w:pPr>
        <w:shd w:val="clear" w:color="auto" w:fill="FFFFFF"/>
        <w:autoSpaceDE w:val="0"/>
        <w:autoSpaceDN w:val="0"/>
        <w:adjustRightInd w:val="0"/>
        <w:spacing w:after="120"/>
        <w:rPr>
          <w:color w:val="auto"/>
          <w:sz w:val="28"/>
          <w:szCs w:val="28"/>
        </w:rPr>
      </w:pPr>
      <w:r>
        <w:rPr>
          <w:color w:val="auto"/>
          <w:sz w:val="28"/>
          <w:szCs w:val="28"/>
        </w:rPr>
        <w:t>Wenn uns dieses Wort durch unser Leben begleitet, dann er</w:t>
      </w:r>
      <w:r>
        <w:rPr>
          <w:color w:val="auto"/>
          <w:sz w:val="28"/>
          <w:szCs w:val="28"/>
        </w:rPr>
        <w:softHyphen/>
        <w:t xml:space="preserve">leben wir immer wieder eine Taborstunde, denn in so mancher Angst finden wir Zuversicht. Das Kreuz, das uns belastet, bewahrt uns vor einem falschen Weg. Im Sterben sehen unsere Augen bereits den Himmel offen. </w:t>
      </w:r>
    </w:p>
    <w:p w:rsidR="00AB1C53" w:rsidRDefault="00AB1C53" w:rsidP="00AB1C53">
      <w:pPr>
        <w:shd w:val="clear" w:color="auto" w:fill="FFFFFF"/>
        <w:autoSpaceDE w:val="0"/>
        <w:autoSpaceDN w:val="0"/>
        <w:adjustRightInd w:val="0"/>
        <w:spacing w:after="120"/>
        <w:rPr>
          <w:color w:val="auto"/>
          <w:sz w:val="28"/>
          <w:szCs w:val="28"/>
        </w:rPr>
      </w:pPr>
      <w:r>
        <w:rPr>
          <w:color w:val="auto"/>
          <w:sz w:val="28"/>
          <w:szCs w:val="28"/>
        </w:rPr>
        <w:t>Lasset uns beten:</w:t>
      </w:r>
    </w:p>
    <w:p w:rsidR="00AB1C53" w:rsidRDefault="00AB1C53" w:rsidP="00AB1C53">
      <w:pPr>
        <w:shd w:val="clear" w:color="auto" w:fill="FFFFFF"/>
        <w:autoSpaceDE w:val="0"/>
        <w:autoSpaceDN w:val="0"/>
        <w:adjustRightInd w:val="0"/>
        <w:spacing w:after="120"/>
        <w:rPr>
          <w:rFonts w:eastAsia="Times New Roman"/>
          <w:color w:val="auto"/>
          <w:sz w:val="28"/>
          <w:szCs w:val="28"/>
        </w:rPr>
      </w:pPr>
      <w:r>
        <w:rPr>
          <w:color w:val="auto"/>
          <w:sz w:val="28"/>
          <w:szCs w:val="28"/>
        </w:rPr>
        <w:t>„Herr, ich verlange kein Wunder f</w:t>
      </w:r>
      <w:r>
        <w:rPr>
          <w:rFonts w:eastAsia="Times New Roman"/>
          <w:color w:val="auto"/>
          <w:sz w:val="28"/>
          <w:szCs w:val="28"/>
        </w:rPr>
        <w:t>ür mich. A</w:t>
      </w:r>
      <w:r>
        <w:rPr>
          <w:color w:val="auto"/>
          <w:sz w:val="28"/>
          <w:szCs w:val="28"/>
        </w:rPr>
        <w:t>ber gib mir Augen, die in der Allt</w:t>
      </w:r>
      <w:r>
        <w:rPr>
          <w:rFonts w:eastAsia="Times New Roman"/>
          <w:color w:val="auto"/>
          <w:sz w:val="28"/>
          <w:szCs w:val="28"/>
        </w:rPr>
        <w:t>äglichkeit meines Lebens deine verborgene Tiefe entdecken! G</w:t>
      </w:r>
      <w:r>
        <w:rPr>
          <w:color w:val="auto"/>
          <w:sz w:val="28"/>
          <w:szCs w:val="28"/>
        </w:rPr>
        <w:t>ib mir Gedanken, die f</w:t>
      </w:r>
      <w:r>
        <w:rPr>
          <w:rFonts w:eastAsia="Times New Roman"/>
          <w:color w:val="auto"/>
          <w:sz w:val="28"/>
          <w:szCs w:val="28"/>
        </w:rPr>
        <w:t>ähig sind, das Alltagsgeschehen meines Lebens als dein Handeln an mir zu interpretieren!“</w:t>
      </w:r>
    </w:p>
    <w:p w:rsidR="00F535F8" w:rsidRDefault="0062567B"/>
    <w:sectPr w:rsidR="00F535F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C53"/>
    <w:rsid w:val="00405D57"/>
    <w:rsid w:val="0062567B"/>
    <w:rsid w:val="00627B06"/>
    <w:rsid w:val="00944E2F"/>
    <w:rsid w:val="009E5469"/>
    <w:rsid w:val="00AB1C5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B1C53"/>
    <w:pPr>
      <w:spacing w:after="0" w:line="240" w:lineRule="auto"/>
    </w:pPr>
    <w:rPr>
      <w:rFonts w:ascii="Arial" w:eastAsia="SimSun" w:hAnsi="Arial" w:cs="Arial"/>
      <w:color w:val="222222"/>
      <w:sz w:val="16"/>
      <w:szCs w:val="16"/>
      <w:lang w:val="de-DE"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B1C53"/>
    <w:pPr>
      <w:spacing w:after="0" w:line="240" w:lineRule="auto"/>
    </w:pPr>
    <w:rPr>
      <w:rFonts w:ascii="Arial" w:eastAsia="SimSun" w:hAnsi="Arial" w:cs="Arial"/>
      <w:color w:val="222222"/>
      <w:sz w:val="16"/>
      <w:szCs w:val="16"/>
      <w:lang w:val="de-DE"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532</Words>
  <Characters>3357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2</cp:revision>
  <dcterms:created xsi:type="dcterms:W3CDTF">2020-01-09T23:37:00Z</dcterms:created>
  <dcterms:modified xsi:type="dcterms:W3CDTF">2020-01-09T23:41:00Z</dcterms:modified>
</cp:coreProperties>
</file>