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0EE" w:rsidRDefault="002600EE" w:rsidP="002600EE">
      <w:pPr>
        <w:shd w:val="clear" w:color="auto" w:fill="FFFFFF"/>
        <w:autoSpaceDE w:val="0"/>
        <w:autoSpaceDN w:val="0"/>
        <w:adjustRightInd w:val="0"/>
        <w:jc w:val="center"/>
        <w:rPr>
          <w:color w:val="auto"/>
          <w:sz w:val="28"/>
          <w:szCs w:val="28"/>
        </w:rPr>
      </w:pPr>
      <w:r>
        <w:rPr>
          <w:color w:val="auto"/>
          <w:sz w:val="28"/>
          <w:szCs w:val="28"/>
        </w:rPr>
        <w:t>10.04.2020</w:t>
      </w:r>
    </w:p>
    <w:p w:rsidR="002600EE" w:rsidRDefault="002600EE" w:rsidP="002600EE">
      <w:pPr>
        <w:shd w:val="clear" w:color="auto" w:fill="FFFFFF"/>
        <w:autoSpaceDE w:val="0"/>
        <w:autoSpaceDN w:val="0"/>
        <w:adjustRightInd w:val="0"/>
        <w:jc w:val="center"/>
        <w:rPr>
          <w:color w:val="auto"/>
          <w:sz w:val="28"/>
          <w:szCs w:val="28"/>
        </w:rPr>
      </w:pPr>
    </w:p>
    <w:p w:rsidR="002600EE" w:rsidRPr="002600EE" w:rsidRDefault="002600EE" w:rsidP="002600EE">
      <w:pPr>
        <w:shd w:val="clear" w:color="auto" w:fill="FFFFFF"/>
        <w:autoSpaceDE w:val="0"/>
        <w:autoSpaceDN w:val="0"/>
        <w:adjustRightInd w:val="0"/>
        <w:jc w:val="center"/>
        <w:rPr>
          <w:b/>
          <w:color w:val="auto"/>
          <w:sz w:val="28"/>
          <w:szCs w:val="28"/>
        </w:rPr>
      </w:pPr>
      <w:bookmarkStart w:id="0" w:name="_GoBack"/>
      <w:r w:rsidRPr="002600EE">
        <w:rPr>
          <w:b/>
          <w:color w:val="auto"/>
          <w:sz w:val="28"/>
          <w:szCs w:val="28"/>
        </w:rPr>
        <w:t>Karfreitag (C):</w:t>
      </w:r>
    </w:p>
    <w:bookmarkEnd w:id="0"/>
    <w:p w:rsidR="002600EE" w:rsidRPr="002600EE" w:rsidRDefault="002600EE" w:rsidP="002600EE">
      <w:pPr>
        <w:shd w:val="clear" w:color="auto" w:fill="FFFFFF"/>
        <w:autoSpaceDE w:val="0"/>
        <w:autoSpaceDN w:val="0"/>
        <w:adjustRightInd w:val="0"/>
        <w:jc w:val="center"/>
        <w:rPr>
          <w:color w:val="auto"/>
          <w:sz w:val="28"/>
          <w:szCs w:val="28"/>
        </w:rPr>
      </w:pPr>
    </w:p>
    <w:p w:rsidR="002600EE" w:rsidRPr="00192871" w:rsidRDefault="002600EE" w:rsidP="002600EE">
      <w:pPr>
        <w:shd w:val="clear" w:color="auto" w:fill="FFFFFF"/>
        <w:autoSpaceDE w:val="0"/>
        <w:autoSpaceDN w:val="0"/>
        <w:adjustRightInd w:val="0"/>
        <w:jc w:val="both"/>
        <w:rPr>
          <w:color w:val="auto"/>
          <w:sz w:val="28"/>
          <w:szCs w:val="28"/>
        </w:rPr>
      </w:pPr>
      <w:r w:rsidRPr="00192871">
        <w:rPr>
          <w:color w:val="auto"/>
          <w:sz w:val="28"/>
          <w:szCs w:val="28"/>
        </w:rPr>
        <w:t>Wir h</w:t>
      </w:r>
      <w:r w:rsidRPr="00192871">
        <w:rPr>
          <w:rFonts w:eastAsia="Times New Roman"/>
          <w:color w:val="auto"/>
          <w:sz w:val="28"/>
          <w:szCs w:val="28"/>
        </w:rPr>
        <w:t>örten den Leidens- und Sterbensbericht des Sohnes Gottes, den uns sein Lieblingsjünger Johannes als Augenzeuge hinterlassen hat.</w:t>
      </w:r>
    </w:p>
    <w:p w:rsidR="002600EE" w:rsidRPr="00192871" w:rsidRDefault="002600EE" w:rsidP="002600EE">
      <w:pPr>
        <w:shd w:val="clear" w:color="auto" w:fill="FFFFFF"/>
        <w:autoSpaceDE w:val="0"/>
        <w:autoSpaceDN w:val="0"/>
        <w:adjustRightInd w:val="0"/>
        <w:jc w:val="both"/>
        <w:rPr>
          <w:color w:val="auto"/>
          <w:sz w:val="28"/>
          <w:szCs w:val="28"/>
        </w:rPr>
      </w:pPr>
      <w:r w:rsidRPr="00192871">
        <w:rPr>
          <w:color w:val="auto"/>
          <w:sz w:val="28"/>
          <w:szCs w:val="28"/>
        </w:rPr>
        <w:t>Vielleicht fragt jemand: Warum m</w:t>
      </w:r>
      <w:r w:rsidRPr="00192871">
        <w:rPr>
          <w:rFonts w:eastAsia="Times New Roman"/>
          <w:color w:val="auto"/>
          <w:sz w:val="28"/>
          <w:szCs w:val="28"/>
        </w:rPr>
        <w:t>üssen wir immer wieder das Leiden und Sterben unseres Herrn betrachten, wenn uns Leid und Sterben täglich vor Augen stehen?</w:t>
      </w:r>
    </w:p>
    <w:p w:rsidR="002600EE" w:rsidRPr="00192871" w:rsidRDefault="002600EE" w:rsidP="002600EE">
      <w:pPr>
        <w:shd w:val="clear" w:color="auto" w:fill="FFFFFF"/>
        <w:autoSpaceDE w:val="0"/>
        <w:autoSpaceDN w:val="0"/>
        <w:adjustRightInd w:val="0"/>
        <w:jc w:val="both"/>
        <w:rPr>
          <w:color w:val="auto"/>
          <w:sz w:val="28"/>
          <w:szCs w:val="28"/>
        </w:rPr>
      </w:pPr>
      <w:r w:rsidRPr="00192871">
        <w:rPr>
          <w:color w:val="auto"/>
          <w:sz w:val="28"/>
          <w:szCs w:val="28"/>
        </w:rPr>
        <w:t>In dem Bruderkrieg in Nordirland, in den Stra</w:t>
      </w:r>
      <w:r w:rsidRPr="00192871">
        <w:rPr>
          <w:rFonts w:eastAsia="Times New Roman"/>
          <w:color w:val="auto"/>
          <w:sz w:val="28"/>
          <w:szCs w:val="28"/>
        </w:rPr>
        <w:t>ßenkämpfen im West</w:t>
      </w:r>
      <w:r w:rsidRPr="00192871">
        <w:rPr>
          <w:rFonts w:eastAsia="Times New Roman"/>
          <w:color w:val="auto"/>
          <w:sz w:val="28"/>
          <w:szCs w:val="28"/>
        </w:rPr>
        <w:softHyphen/>
        <w:t xml:space="preserve">jordanland, in dem Bombenterror im Libanon, </w:t>
      </w:r>
      <w:r w:rsidRPr="00192871">
        <w:rPr>
          <w:color w:val="auto"/>
          <w:sz w:val="28"/>
          <w:szCs w:val="28"/>
        </w:rPr>
        <w:t>in dem Leiden und Sterben derer, die dahinsiechen in ihrer unheil</w:t>
      </w:r>
      <w:r w:rsidRPr="00192871">
        <w:rPr>
          <w:color w:val="auto"/>
          <w:sz w:val="28"/>
          <w:szCs w:val="28"/>
        </w:rPr>
        <w:softHyphen/>
        <w:t>baren Krebskrankheit, die jeglicher Lebenshoffnung Beraubten d</w:t>
      </w:r>
      <w:r w:rsidRPr="00192871">
        <w:rPr>
          <w:rFonts w:eastAsia="Times New Roman"/>
          <w:color w:val="auto"/>
          <w:sz w:val="28"/>
          <w:szCs w:val="28"/>
        </w:rPr>
        <w:t>urch ihre Multiple-Sklerose Erkrankung, die ohne jede Chance dem si</w:t>
      </w:r>
      <w:r w:rsidRPr="00192871">
        <w:rPr>
          <w:rFonts w:eastAsia="Times New Roman"/>
          <w:color w:val="auto"/>
          <w:sz w:val="28"/>
          <w:szCs w:val="28"/>
        </w:rPr>
        <w:softHyphen/>
        <w:t>cheren Tod preisgegebenen Aids-Kranken. U</w:t>
      </w:r>
      <w:r w:rsidRPr="00192871">
        <w:rPr>
          <w:color w:val="auto"/>
          <w:sz w:val="28"/>
          <w:szCs w:val="28"/>
        </w:rPr>
        <w:t>nd ist der Tod auf der Stra</w:t>
      </w:r>
      <w:r w:rsidRPr="00192871">
        <w:rPr>
          <w:rFonts w:eastAsia="Times New Roman"/>
          <w:color w:val="auto"/>
          <w:sz w:val="28"/>
          <w:szCs w:val="28"/>
        </w:rPr>
        <w:t>ße, in der Luft, auf dem Meer, ist die tödliche Angst der entführten, gequälten Menschen, ist der Mord</w:t>
      </w:r>
      <w:r w:rsidRPr="00192871">
        <w:rPr>
          <w:color w:val="auto"/>
          <w:sz w:val="28"/>
          <w:szCs w:val="28"/>
        </w:rPr>
        <w:t xml:space="preserve"> unschuldiger Kinder im Mutterleib weniger grausam? Ach ja, ungez</w:t>
      </w:r>
      <w:r w:rsidRPr="00192871">
        <w:rPr>
          <w:rFonts w:eastAsia="Times New Roman"/>
          <w:color w:val="auto"/>
          <w:sz w:val="28"/>
          <w:szCs w:val="28"/>
        </w:rPr>
        <w:t>ählte Kreuze, an denen das Menschenleben leidet und stirbt.</w:t>
      </w:r>
    </w:p>
    <w:p w:rsidR="002600EE" w:rsidRPr="00192871" w:rsidRDefault="002600EE" w:rsidP="002600EE">
      <w:pPr>
        <w:shd w:val="clear" w:color="auto" w:fill="FFFFFF"/>
        <w:autoSpaceDE w:val="0"/>
        <w:autoSpaceDN w:val="0"/>
        <w:adjustRightInd w:val="0"/>
        <w:jc w:val="both"/>
        <w:rPr>
          <w:color w:val="auto"/>
          <w:sz w:val="28"/>
          <w:szCs w:val="28"/>
        </w:rPr>
      </w:pPr>
      <w:r w:rsidRPr="00192871">
        <w:rPr>
          <w:color w:val="auto"/>
          <w:sz w:val="28"/>
          <w:szCs w:val="28"/>
        </w:rPr>
        <w:t xml:space="preserve">Nun, Jesu Tod ist kein Sondertod, o nein! </w:t>
      </w:r>
    </w:p>
    <w:p w:rsidR="002600EE" w:rsidRPr="00192871" w:rsidRDefault="002600EE" w:rsidP="002600EE">
      <w:pPr>
        <w:shd w:val="clear" w:color="auto" w:fill="FFFFFF"/>
        <w:autoSpaceDE w:val="0"/>
        <w:autoSpaceDN w:val="0"/>
        <w:adjustRightInd w:val="0"/>
        <w:jc w:val="both"/>
        <w:rPr>
          <w:color w:val="auto"/>
          <w:sz w:val="28"/>
          <w:szCs w:val="28"/>
        </w:rPr>
      </w:pPr>
      <w:r w:rsidRPr="00192871">
        <w:rPr>
          <w:color w:val="auto"/>
          <w:sz w:val="28"/>
          <w:szCs w:val="28"/>
        </w:rPr>
        <w:t>Jesu Tod ist unser Tod. Sein Leiden ist unser Leiden. Seine Verlassenheit ist unsere Verlassenheit. Seine H</w:t>
      </w:r>
      <w:r w:rsidRPr="00192871">
        <w:rPr>
          <w:rFonts w:eastAsia="Times New Roman"/>
          <w:color w:val="auto"/>
          <w:sz w:val="28"/>
          <w:szCs w:val="28"/>
        </w:rPr>
        <w:t>ölle ist unsere Hölle. Sein Sterben ist aber Zuflucht und Hoffnung in unserem Sterben, denn</w:t>
      </w:r>
      <w:r w:rsidRPr="00192871">
        <w:rPr>
          <w:rFonts w:eastAsia="Times New Roman"/>
          <w:i/>
          <w:iCs/>
          <w:color w:val="auto"/>
          <w:sz w:val="28"/>
          <w:szCs w:val="28"/>
        </w:rPr>
        <w:t xml:space="preserve"> </w:t>
      </w:r>
      <w:r w:rsidRPr="00192871">
        <w:rPr>
          <w:rFonts w:eastAsia="Times New Roman"/>
          <w:color w:val="auto"/>
          <w:sz w:val="28"/>
          <w:szCs w:val="28"/>
        </w:rPr>
        <w:t xml:space="preserve">in unserem Aufblick zu seinem Sterben am Kreuz erfahren wir die Antwort auf unsere quälende Frage nach dem Sinn des Leidens und Sterbens. </w:t>
      </w:r>
    </w:p>
    <w:p w:rsidR="002600EE" w:rsidRPr="00192871" w:rsidRDefault="002600EE" w:rsidP="002600EE">
      <w:pPr>
        <w:shd w:val="clear" w:color="auto" w:fill="FFFFFF"/>
        <w:autoSpaceDE w:val="0"/>
        <w:autoSpaceDN w:val="0"/>
        <w:adjustRightInd w:val="0"/>
        <w:jc w:val="both"/>
        <w:rPr>
          <w:color w:val="auto"/>
          <w:sz w:val="28"/>
          <w:szCs w:val="28"/>
        </w:rPr>
      </w:pPr>
      <w:r w:rsidRPr="00192871">
        <w:rPr>
          <w:color w:val="auto"/>
          <w:sz w:val="28"/>
          <w:szCs w:val="28"/>
        </w:rPr>
        <w:t>J</w:t>
      </w:r>
      <w:r w:rsidRPr="00192871">
        <w:rPr>
          <w:rFonts w:eastAsia="Times New Roman"/>
          <w:color w:val="auto"/>
          <w:sz w:val="28"/>
          <w:szCs w:val="28"/>
        </w:rPr>
        <w:t xml:space="preserve">a, von dem Kreuz, an dem der Herr auf </w:t>
      </w:r>
      <w:proofErr w:type="spellStart"/>
      <w:r w:rsidRPr="00192871">
        <w:rPr>
          <w:rFonts w:eastAsia="Times New Roman"/>
          <w:color w:val="auto"/>
          <w:sz w:val="28"/>
          <w:szCs w:val="28"/>
        </w:rPr>
        <w:t>Golgotha</w:t>
      </w:r>
      <w:proofErr w:type="spellEnd"/>
      <w:r w:rsidRPr="00192871">
        <w:rPr>
          <w:rFonts w:eastAsia="Times New Roman"/>
          <w:color w:val="auto"/>
          <w:sz w:val="28"/>
          <w:szCs w:val="28"/>
        </w:rPr>
        <w:t xml:space="preserve"> sein Leben dahingab, fallen nicht allein dunkle Schatten des Leides und Todes auf uns. O nein, von diesem Kreuz geht auch ein Licht aus, das alles Dunkel des Leides und alle Nacht des Sterbens zu erhellen vermag. Ja, wäre Jesus Christus nur ein Mensch, dann wäre sein Leben und Sterben gewiss ein einmal Vorbild, aber auch nicht mehr. Er ist aber Gott -und das ändert alles. Er nahm das Leid auf sich, um es mit uns zu tragen, und gewiss trägt er den größeren Teil. E</w:t>
      </w:r>
      <w:r w:rsidRPr="00192871">
        <w:rPr>
          <w:color w:val="auto"/>
          <w:sz w:val="28"/>
          <w:szCs w:val="28"/>
        </w:rPr>
        <w:t>r nahm das</w:t>
      </w:r>
      <w:r w:rsidRPr="00192871">
        <w:rPr>
          <w:rFonts w:eastAsia="Times New Roman"/>
          <w:color w:val="auto"/>
          <w:sz w:val="28"/>
          <w:szCs w:val="28"/>
        </w:rPr>
        <w:t xml:space="preserve"> Kreuz auf sich, um uns zu bewahren vor einem ewigen Tod. Er nahm auch den Tod auf sich, um für uns die Tür zum ewigen Leben in der Herrlichkeit Gottes zu eröffnen - für uns.</w:t>
      </w:r>
      <w:r w:rsidRPr="00192871">
        <w:rPr>
          <w:color w:val="auto"/>
          <w:sz w:val="28"/>
          <w:szCs w:val="28"/>
        </w:rPr>
        <w:t xml:space="preserve"> So wird sein Kreuz uns zu einer Planke, die uns rettet aus dem Schiffbruch unserer Tage, zu einem Brunnen der Gnadenf</w:t>
      </w:r>
      <w:r w:rsidRPr="00192871">
        <w:rPr>
          <w:rFonts w:eastAsia="Times New Roman"/>
          <w:color w:val="auto"/>
          <w:sz w:val="28"/>
          <w:szCs w:val="28"/>
        </w:rPr>
        <w:t>ülle, die unseren Durst nach Trost</w:t>
      </w:r>
    </w:p>
    <w:p w:rsidR="002600EE" w:rsidRPr="00192871" w:rsidRDefault="002600EE" w:rsidP="002600EE">
      <w:pPr>
        <w:shd w:val="clear" w:color="auto" w:fill="FFFFFF"/>
        <w:autoSpaceDE w:val="0"/>
        <w:autoSpaceDN w:val="0"/>
        <w:adjustRightInd w:val="0"/>
        <w:jc w:val="both"/>
        <w:rPr>
          <w:color w:val="auto"/>
          <w:sz w:val="28"/>
          <w:szCs w:val="28"/>
        </w:rPr>
      </w:pPr>
      <w:r w:rsidRPr="00192871">
        <w:rPr>
          <w:color w:val="auto"/>
          <w:sz w:val="28"/>
          <w:szCs w:val="28"/>
        </w:rPr>
        <w:t>stillt und unsere S</w:t>
      </w:r>
      <w:r w:rsidRPr="00192871">
        <w:rPr>
          <w:rFonts w:eastAsia="Times New Roman"/>
          <w:color w:val="auto"/>
          <w:sz w:val="28"/>
          <w:szCs w:val="28"/>
        </w:rPr>
        <w:t xml:space="preserve">ünden hinwegwischt, </w:t>
      </w:r>
      <w:r w:rsidRPr="00192871">
        <w:rPr>
          <w:color w:val="auto"/>
          <w:sz w:val="28"/>
          <w:szCs w:val="28"/>
        </w:rPr>
        <w:t>zu einem Lebensbaum, der uns seine Fr</w:t>
      </w:r>
      <w:r w:rsidRPr="00192871">
        <w:rPr>
          <w:rFonts w:eastAsia="Times New Roman"/>
          <w:color w:val="auto"/>
          <w:sz w:val="28"/>
          <w:szCs w:val="28"/>
        </w:rPr>
        <w:t>üchte reicht im Hunger nach dem</w:t>
      </w:r>
      <w:r w:rsidRPr="00192871">
        <w:rPr>
          <w:color w:val="auto"/>
          <w:sz w:val="28"/>
          <w:szCs w:val="28"/>
        </w:rPr>
        <w:t xml:space="preserve"> Leben.</w:t>
      </w:r>
    </w:p>
    <w:p w:rsidR="002600EE" w:rsidRPr="00192871" w:rsidRDefault="002600EE" w:rsidP="002600EE">
      <w:pPr>
        <w:shd w:val="clear" w:color="auto" w:fill="FFFFFF"/>
        <w:autoSpaceDE w:val="0"/>
        <w:autoSpaceDN w:val="0"/>
        <w:adjustRightInd w:val="0"/>
        <w:jc w:val="both"/>
        <w:rPr>
          <w:color w:val="auto"/>
          <w:sz w:val="28"/>
          <w:szCs w:val="28"/>
        </w:rPr>
      </w:pPr>
      <w:r w:rsidRPr="00192871">
        <w:rPr>
          <w:color w:val="auto"/>
          <w:sz w:val="28"/>
          <w:szCs w:val="28"/>
        </w:rPr>
        <w:t xml:space="preserve">Ja, nur dieses Kreuz auf </w:t>
      </w:r>
      <w:proofErr w:type="spellStart"/>
      <w:r w:rsidRPr="00192871">
        <w:rPr>
          <w:color w:val="auto"/>
          <w:sz w:val="28"/>
          <w:szCs w:val="28"/>
        </w:rPr>
        <w:t>Golgotha</w:t>
      </w:r>
      <w:proofErr w:type="spellEnd"/>
      <w:r w:rsidRPr="00192871">
        <w:rPr>
          <w:color w:val="auto"/>
          <w:sz w:val="28"/>
          <w:szCs w:val="28"/>
        </w:rPr>
        <w:t xml:space="preserve"> kann uns eine Antwort geben auf die qu</w:t>
      </w:r>
      <w:r w:rsidRPr="00192871">
        <w:rPr>
          <w:rFonts w:eastAsia="Times New Roman"/>
          <w:color w:val="auto"/>
          <w:sz w:val="28"/>
          <w:szCs w:val="28"/>
        </w:rPr>
        <w:t>älende Frage nach dem Sinn des Leidens und Sterbens. Der französische Dichter Paul Claudel sagt: "Christus ist nicht geboren, um das Leid zu beseitigen. Er ist auch nicht dazu geboren, das Leid zu erklären. Nein, er ist</w:t>
      </w:r>
      <w:r w:rsidRPr="00192871">
        <w:rPr>
          <w:rFonts w:eastAsia="Times New Roman"/>
          <w:i/>
          <w:iCs/>
          <w:color w:val="auto"/>
          <w:sz w:val="28"/>
          <w:szCs w:val="28"/>
        </w:rPr>
        <w:t xml:space="preserve"> </w:t>
      </w:r>
      <w:r w:rsidRPr="00192871">
        <w:rPr>
          <w:rFonts w:eastAsia="Times New Roman"/>
          <w:color w:val="auto"/>
          <w:sz w:val="28"/>
          <w:szCs w:val="28"/>
        </w:rPr>
        <w:t>dazu geboren, es mit seiner Ge</w:t>
      </w:r>
      <w:r w:rsidRPr="00192871">
        <w:rPr>
          <w:rFonts w:eastAsia="Times New Roman"/>
          <w:color w:val="auto"/>
          <w:sz w:val="28"/>
          <w:szCs w:val="28"/>
        </w:rPr>
        <w:softHyphen/>
        <w:t>genwart zu erfüllen."</w:t>
      </w:r>
    </w:p>
    <w:p w:rsidR="00F535F8" w:rsidRDefault="002600EE" w:rsidP="002600EE">
      <w:pPr>
        <w:shd w:val="clear" w:color="auto" w:fill="FFFFFF"/>
        <w:autoSpaceDE w:val="0"/>
        <w:autoSpaceDN w:val="0"/>
        <w:adjustRightInd w:val="0"/>
        <w:jc w:val="both"/>
      </w:pPr>
      <w:r w:rsidRPr="00192871">
        <w:rPr>
          <w:color w:val="auto"/>
          <w:sz w:val="28"/>
          <w:szCs w:val="28"/>
        </w:rPr>
        <w:lastRenderedPageBreak/>
        <w:t>Darum f</w:t>
      </w:r>
      <w:r w:rsidRPr="00192871">
        <w:rPr>
          <w:rFonts w:eastAsia="Times New Roman"/>
          <w:color w:val="auto"/>
          <w:sz w:val="28"/>
          <w:szCs w:val="28"/>
        </w:rPr>
        <w:t>ührt unser Lebensweg nicht an Leid und Tod vorbei, sondern durch Leid und Tod hindurch in das wahre ewige Leben. Ja, "im Kreuz ist Heil, im Kreuz ist Segen, im Kreuz ist Leben."</w:t>
      </w:r>
    </w:p>
    <w:sectPr w:rsidR="00F53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EE"/>
    <w:rsid w:val="002600EE"/>
    <w:rsid w:val="00405D57"/>
    <w:rsid w:val="00627B06"/>
    <w:rsid w:val="00944E2F"/>
    <w:rsid w:val="009E54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0EE"/>
    <w:pPr>
      <w:spacing w:after="0" w:line="240" w:lineRule="auto"/>
    </w:pPr>
    <w:rPr>
      <w:rFonts w:ascii="Arial" w:eastAsia="SimSun" w:hAnsi="Arial" w:cs="Arial"/>
      <w:color w:val="222222"/>
      <w:sz w:val="16"/>
      <w:szCs w:val="16"/>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0EE"/>
    <w:pPr>
      <w:spacing w:after="0" w:line="240" w:lineRule="auto"/>
    </w:pPr>
    <w:rPr>
      <w:rFonts w:ascii="Arial" w:eastAsia="SimSun" w:hAnsi="Arial" w:cs="Arial"/>
      <w:color w:val="222222"/>
      <w:sz w:val="16"/>
      <w:szCs w:val="16"/>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2020-02-04T19:03:00Z</dcterms:created>
  <dcterms:modified xsi:type="dcterms:W3CDTF">2020-02-04T19:04:00Z</dcterms:modified>
</cp:coreProperties>
</file>