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6F" w:rsidRDefault="004C1E6F" w:rsidP="004C1E6F">
      <w:pPr>
        <w:shd w:val="clear" w:color="auto" w:fill="FFFFFF"/>
        <w:autoSpaceDE w:val="0"/>
        <w:autoSpaceDN w:val="0"/>
        <w:adjustRightInd w:val="0"/>
        <w:spacing w:after="120"/>
        <w:jc w:val="center"/>
        <w:rPr>
          <w:color w:val="auto"/>
          <w:sz w:val="28"/>
          <w:szCs w:val="28"/>
        </w:rPr>
      </w:pPr>
      <w:r>
        <w:rPr>
          <w:color w:val="auto"/>
          <w:sz w:val="28"/>
          <w:szCs w:val="28"/>
        </w:rPr>
        <w:t>02.02.2020</w:t>
      </w:r>
      <w:bookmarkStart w:id="0" w:name="_GoBack"/>
      <w:bookmarkEnd w:id="0"/>
    </w:p>
    <w:p w:rsidR="004C1E6F" w:rsidRPr="004C1E6F" w:rsidRDefault="004C1E6F" w:rsidP="004C1E6F">
      <w:pPr>
        <w:shd w:val="clear" w:color="auto" w:fill="FFFFFF"/>
        <w:autoSpaceDE w:val="0"/>
        <w:autoSpaceDN w:val="0"/>
        <w:adjustRightInd w:val="0"/>
        <w:spacing w:after="120"/>
        <w:jc w:val="center"/>
        <w:rPr>
          <w:color w:val="auto"/>
          <w:sz w:val="28"/>
          <w:szCs w:val="28"/>
        </w:rPr>
      </w:pPr>
      <w:r w:rsidRPr="004C1E6F">
        <w:rPr>
          <w:color w:val="auto"/>
          <w:sz w:val="28"/>
          <w:szCs w:val="28"/>
        </w:rPr>
        <w:t>5. Sonntag im Jahreskreis (C)  (</w:t>
      </w:r>
      <w:proofErr w:type="spellStart"/>
      <w:r w:rsidRPr="004C1E6F">
        <w:rPr>
          <w:color w:val="auto"/>
          <w:sz w:val="28"/>
          <w:szCs w:val="28"/>
        </w:rPr>
        <w:t>Lk</w:t>
      </w:r>
      <w:proofErr w:type="spellEnd"/>
      <w:r w:rsidRPr="004C1E6F">
        <w:rPr>
          <w:color w:val="auto"/>
          <w:sz w:val="28"/>
          <w:szCs w:val="28"/>
        </w:rPr>
        <w:t>, 5, 1-11)</w:t>
      </w:r>
    </w:p>
    <w:p w:rsidR="004C1E6F" w:rsidRPr="004C1E6F" w:rsidRDefault="004C1E6F" w:rsidP="004C1E6F">
      <w:pPr>
        <w:pStyle w:val="berschrift1"/>
        <w:jc w:val="center"/>
        <w:rPr>
          <w:rFonts w:eastAsia="SimSun"/>
          <w:u w:val="none"/>
        </w:rPr>
      </w:pPr>
      <w:r w:rsidRPr="004C1E6F">
        <w:rPr>
          <w:rFonts w:eastAsia="SimSun"/>
          <w:u w:val="none"/>
        </w:rPr>
        <w:t>Sie ließen alles zurück und folgten ihm nach.“</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"Gott braucht Menschen." -</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Mu</w:t>
      </w:r>
      <w:r>
        <w:rPr>
          <w:rFonts w:eastAsia="Times New Roman"/>
          <w:color w:val="auto"/>
          <w:sz w:val="28"/>
          <w:szCs w:val="28"/>
        </w:rPr>
        <w:t>ss das nicht ein beglückendes Bewusstsein sein? Gott braucht uns! Dieser allmächtige Gott, der das ganze Universum durch sein Wort: „Es werde!“ in das Dasein gerufen hat, braucht den Menschen, um durch ihn seine Schöpfung im Dasein zu erhalten, in ihr mit</w:t>
      </w:r>
      <w:r>
        <w:rPr>
          <w:rFonts w:eastAsia="Times New Roman"/>
          <w:color w:val="auto"/>
          <w:sz w:val="28"/>
          <w:szCs w:val="28"/>
        </w:rPr>
        <w:softHyphen/>
        <w:t>zuwirken, sie einem guten Ende zuzuführen.</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Ja, alles Geschehen in der Welt vollzieht sich in dem gemein</w:t>
      </w:r>
      <w:r>
        <w:rPr>
          <w:color w:val="auto"/>
          <w:sz w:val="28"/>
          <w:szCs w:val="28"/>
        </w:rPr>
        <w:softHyphen/>
        <w:t>samen Wirken zwischen Gott, der Erstursache und dem Mensch als Zweitursache. Und dies geschieht nicht in einem „Du mu</w:t>
      </w:r>
      <w:r>
        <w:rPr>
          <w:rFonts w:eastAsia="Times New Roman"/>
          <w:color w:val="auto"/>
          <w:sz w:val="28"/>
          <w:szCs w:val="28"/>
        </w:rPr>
        <w:t>sst!" Nein, Gott erwartet unser freiwillig gegebenes „Ja!“ zu seiner Einladung.</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Und welches ist unsere Antwort auf diesen Anruf Gottes? -</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 xml:space="preserve">Im Gleichnis vom reichen Fischfang erzeigt uns Jesus den </w:t>
      </w:r>
      <w:r>
        <w:rPr>
          <w:rFonts w:eastAsia="Times New Roman"/>
          <w:color w:val="auto"/>
          <w:sz w:val="28"/>
          <w:szCs w:val="28"/>
        </w:rPr>
        <w:t>überaus</w:t>
      </w:r>
      <w:r>
        <w:rPr>
          <w:color w:val="auto"/>
          <w:sz w:val="28"/>
          <w:szCs w:val="28"/>
        </w:rPr>
        <w:t xml:space="preserve"> reichen Segen, der dem gegeben ist, der seinen Anruf sich stellt.</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 xml:space="preserve">Eine ganze Nacht haben die Fischer Petrus und Andreas, Jakobus und Johannes auf ihrem See </w:t>
      </w:r>
      <w:proofErr w:type="spellStart"/>
      <w:r>
        <w:rPr>
          <w:color w:val="auto"/>
          <w:sz w:val="28"/>
          <w:szCs w:val="28"/>
        </w:rPr>
        <w:t>Genesareth</w:t>
      </w:r>
      <w:proofErr w:type="spellEnd"/>
      <w:r>
        <w:rPr>
          <w:color w:val="auto"/>
          <w:sz w:val="28"/>
          <w:szCs w:val="28"/>
        </w:rPr>
        <w:t xml:space="preserve"> ihre Netze ausgeworfen. Doch all ihre M</w:t>
      </w:r>
      <w:r>
        <w:rPr>
          <w:rFonts w:eastAsia="Times New Roman"/>
          <w:color w:val="auto"/>
          <w:sz w:val="28"/>
          <w:szCs w:val="28"/>
        </w:rPr>
        <w:t>ühe war vergebens, sie hatten nichts gefangen. Und eine Nacht ohne Fischfang ist für diese Männer gleichbedeu</w:t>
      </w:r>
      <w:r>
        <w:rPr>
          <w:rFonts w:eastAsia="Times New Roman"/>
          <w:color w:val="auto"/>
          <w:sz w:val="28"/>
          <w:szCs w:val="28"/>
        </w:rPr>
        <w:softHyphen/>
        <w:t>tend einem Tag ohne das tägliche Brot. Und so sitzen sie entmutigt am Ufer, um in den ersten Strahlen der aufgehenden Sonne, ihre Netze zu reinigen.</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Und da kommt ER, der Mann aus Nazareth, der Zimmermannssohn, von dem man so viele wunderbare Dinge erz</w:t>
      </w:r>
      <w:r>
        <w:rPr>
          <w:rFonts w:eastAsia="Times New Roman"/>
          <w:color w:val="auto"/>
          <w:sz w:val="28"/>
          <w:szCs w:val="28"/>
        </w:rPr>
        <w:t>ählt.</w:t>
      </w:r>
      <w:r>
        <w:rPr>
          <w:color w:val="auto"/>
          <w:sz w:val="28"/>
          <w:szCs w:val="28"/>
        </w:rPr>
        <w:t xml:space="preserve"> Er geht nicht vor</w:t>
      </w:r>
      <w:r>
        <w:rPr>
          <w:rFonts w:eastAsia="Times New Roman"/>
          <w:color w:val="auto"/>
          <w:sz w:val="28"/>
          <w:szCs w:val="28"/>
        </w:rPr>
        <w:t>über. Er sieht die Not dieser Männer und er hilft. Er ruft Simon zu: "Fahr hinaus auf den See! Dort werft eu</w:t>
      </w:r>
      <w:r>
        <w:rPr>
          <w:rFonts w:eastAsia="Times New Roman"/>
          <w:color w:val="auto"/>
          <w:sz w:val="28"/>
          <w:szCs w:val="28"/>
        </w:rPr>
        <w:softHyphen/>
        <w:t>re Netze zum Fange aus!"</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Wie wird wohl dieses Wort in den Ohren des Profis Simon geklungen haben? - Jetzt, da die Fische vor dem Licht der Sonne fl</w:t>
      </w:r>
      <w:r>
        <w:rPr>
          <w:rFonts w:eastAsia="Times New Roman"/>
          <w:color w:val="auto"/>
          <w:sz w:val="28"/>
          <w:szCs w:val="28"/>
        </w:rPr>
        <w:t>üchten auf den Grund des Meeres, soll ihm ein Fischfang gelingen? Doch er antwortet: "Meister, wir haben die ganze Nacht gearbeitet und nichts gefangen. Doch wenn du es sagst, werde ich die Netze aus</w:t>
      </w:r>
      <w:r>
        <w:rPr>
          <w:rFonts w:eastAsia="Times New Roman"/>
          <w:color w:val="auto"/>
          <w:sz w:val="28"/>
          <w:szCs w:val="28"/>
        </w:rPr>
        <w:softHyphen/>
        <w:t>werfen."</w:t>
      </w:r>
      <w:r>
        <w:rPr>
          <w:color w:val="auto"/>
          <w:sz w:val="28"/>
          <w:szCs w:val="28"/>
        </w:rPr>
        <w:t xml:space="preserve"> Und da hei</w:t>
      </w:r>
      <w:r>
        <w:rPr>
          <w:rFonts w:eastAsia="Times New Roman"/>
          <w:color w:val="auto"/>
          <w:sz w:val="28"/>
          <w:szCs w:val="28"/>
        </w:rPr>
        <w:t>ßt es: "Das taten sie, und sie fingen eine so große Men</w:t>
      </w:r>
      <w:r>
        <w:rPr>
          <w:rFonts w:eastAsia="Times New Roman"/>
          <w:color w:val="auto"/>
          <w:sz w:val="28"/>
          <w:szCs w:val="28"/>
        </w:rPr>
        <w:softHyphen/>
        <w:t>ge Fische, dass ihre Netze zu reißen drohten."</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Wie ein Wunder nur eine Hilfe ist, unser Vertrauen auf Gottes All</w:t>
      </w:r>
      <w:r>
        <w:rPr>
          <w:color w:val="auto"/>
          <w:sz w:val="28"/>
          <w:szCs w:val="28"/>
        </w:rPr>
        <w:softHyphen/>
        <w:t>macht zu st</w:t>
      </w:r>
      <w:r>
        <w:rPr>
          <w:rFonts w:eastAsia="Times New Roman"/>
          <w:color w:val="auto"/>
          <w:sz w:val="28"/>
          <w:szCs w:val="28"/>
        </w:rPr>
        <w:t>ärken, so hat auch dieses Wunder des reichen Fisch</w:t>
      </w:r>
      <w:r>
        <w:rPr>
          <w:rFonts w:eastAsia="Times New Roman"/>
          <w:color w:val="auto"/>
          <w:sz w:val="28"/>
          <w:szCs w:val="28"/>
        </w:rPr>
        <w:softHyphen/>
        <w:t>fanges ein Nachspiel: "Von jetzt an wirst du Menschen fangen!" Und da steht das schlichte und doch so bedeutungsvolle Wort: "Und sie zogen die Boote an Land, ließen alles zurück und folgten ihm nach."</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lastRenderedPageBreak/>
        <w:t xml:space="preserve">Wie Jesus einst am Gestade des Sees </w:t>
      </w:r>
      <w:proofErr w:type="spellStart"/>
      <w:r>
        <w:rPr>
          <w:color w:val="auto"/>
          <w:sz w:val="28"/>
          <w:szCs w:val="28"/>
        </w:rPr>
        <w:t>Genesareth</w:t>
      </w:r>
      <w:proofErr w:type="spellEnd"/>
      <w:r>
        <w:rPr>
          <w:color w:val="auto"/>
          <w:sz w:val="28"/>
          <w:szCs w:val="28"/>
        </w:rPr>
        <w:t xml:space="preserve"> diesen Fischern be</w:t>
      </w:r>
      <w:r>
        <w:rPr>
          <w:color w:val="auto"/>
          <w:sz w:val="28"/>
          <w:szCs w:val="28"/>
        </w:rPr>
        <w:softHyphen/>
        <w:t>gegnete, steht er zu allen Zeiten am Gestade unseres Lebens, um auch den einen oder anderen von uns zum "Menschenfischer" zu machen.</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Und warum versagen ihm heute so viele ihr: "Ich bin bereit!"?</w:t>
      </w:r>
    </w:p>
    <w:p w:rsidR="004C1E6F" w:rsidRDefault="004C1E6F" w:rsidP="004C1E6F">
      <w:pPr>
        <w:shd w:val="clear" w:color="auto" w:fill="FFFFFF"/>
        <w:autoSpaceDE w:val="0"/>
        <w:autoSpaceDN w:val="0"/>
        <w:adjustRightInd w:val="0"/>
        <w:spacing w:after="120"/>
        <w:rPr>
          <w:rFonts w:eastAsia="Times New Roman"/>
          <w:color w:val="auto"/>
          <w:sz w:val="28"/>
          <w:szCs w:val="28"/>
        </w:rPr>
      </w:pPr>
      <w:r>
        <w:rPr>
          <w:color w:val="auto"/>
          <w:sz w:val="28"/>
          <w:szCs w:val="28"/>
        </w:rPr>
        <w:t>Der erste Grund ist das v</w:t>
      </w:r>
      <w:r>
        <w:rPr>
          <w:rFonts w:eastAsia="Times New Roman"/>
          <w:color w:val="auto"/>
          <w:sz w:val="28"/>
          <w:szCs w:val="28"/>
        </w:rPr>
        <w:t xml:space="preserve">öllige </w:t>
      </w:r>
      <w:proofErr w:type="spellStart"/>
      <w:r>
        <w:rPr>
          <w:rFonts w:eastAsia="Times New Roman"/>
          <w:color w:val="auto"/>
          <w:sz w:val="28"/>
          <w:szCs w:val="28"/>
        </w:rPr>
        <w:t>Verlorensein</w:t>
      </w:r>
      <w:proofErr w:type="spellEnd"/>
      <w:r>
        <w:rPr>
          <w:rFonts w:eastAsia="Times New Roman"/>
          <w:color w:val="auto"/>
          <w:sz w:val="28"/>
          <w:szCs w:val="28"/>
        </w:rPr>
        <w:t xml:space="preserve"> an diese Welt: Augen, die sich blenden lassen von dem Reichtum unserer Zeit, sind blind für die Fülle der Gnaden, die Gott uns schenken will. Hände, die nach allen Angeboten dieser Welt greifen, sind kaum fähig, sie auch einmal zum Gebet zu falten.</w:t>
      </w:r>
      <w:r>
        <w:rPr>
          <w:color w:val="auto"/>
          <w:sz w:val="28"/>
          <w:szCs w:val="28"/>
        </w:rPr>
        <w:t xml:space="preserve"> Herzen, in denen der Teufel einmal seinen Thron aufgeschlagen hat, k</w:t>
      </w:r>
      <w:r>
        <w:rPr>
          <w:rFonts w:eastAsia="Times New Roman"/>
          <w:color w:val="auto"/>
          <w:sz w:val="28"/>
          <w:szCs w:val="28"/>
        </w:rPr>
        <w:t>önnen sich nur schwer eröffnen dem Gnadenstrahl Gottes. Ohren, in denen der Lärm der Arbeit und des Vergnügens dröhnt, können Jesu Ruf zur Mitarbeit in seinem Weinberg nicht hören.</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Ja, f</w:t>
      </w:r>
      <w:r>
        <w:rPr>
          <w:rFonts w:eastAsia="Times New Roman"/>
          <w:color w:val="auto"/>
          <w:sz w:val="28"/>
          <w:szCs w:val="28"/>
        </w:rPr>
        <w:t>ür so viele gilt das bittere Wort: „Ach, würdet ihr doch heute auf seine Stimme hören. Verhärtet eure Herzen nicht!"</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 xml:space="preserve">Ein zweiter Grund ist das fehlende Vertrauen zu einem Wagnis: War es nicht ein </w:t>
      </w:r>
      <w:r>
        <w:rPr>
          <w:rFonts w:eastAsia="Times New Roman"/>
          <w:color w:val="auto"/>
          <w:sz w:val="28"/>
          <w:szCs w:val="28"/>
        </w:rPr>
        <w:t>überaus großes Wagnis des Simon, gegen alle bessere Einsicht die Netze nochmals auszuwerfen, alles zu verlassen und der Einladung Jesu, das Leben mit ihm zu tei</w:t>
      </w:r>
      <w:r>
        <w:rPr>
          <w:rFonts w:eastAsia="Times New Roman"/>
          <w:color w:val="auto"/>
          <w:sz w:val="28"/>
          <w:szCs w:val="28"/>
        </w:rPr>
        <w:softHyphen/>
        <w:t>len, bedingungslos Folge zu leisten? Aber er und seine Freun</w:t>
      </w:r>
      <w:r>
        <w:rPr>
          <w:rFonts w:eastAsia="Times New Roman"/>
          <w:color w:val="auto"/>
          <w:sz w:val="28"/>
          <w:szCs w:val="28"/>
        </w:rPr>
        <w:softHyphen/>
        <w:t>de wagten es und sie wurden nicht enttäuscht.</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Kann es denn ein sch</w:t>
      </w:r>
      <w:r>
        <w:rPr>
          <w:rFonts w:eastAsia="Times New Roman"/>
          <w:color w:val="auto"/>
          <w:sz w:val="28"/>
          <w:szCs w:val="28"/>
        </w:rPr>
        <w:t>öneres Wagnis geben, als sein Leben in Got</w:t>
      </w:r>
      <w:r>
        <w:rPr>
          <w:rFonts w:eastAsia="Times New Roman"/>
          <w:color w:val="auto"/>
          <w:sz w:val="28"/>
          <w:szCs w:val="28"/>
        </w:rPr>
        <w:softHyphen/>
        <w:t xml:space="preserve">tes Dienst zu stellen, sich als Werkzeug gebrauchen zu lassen? Wer sich ganz Gott anvertraut, dem wird das Wagnis zum beglückenden Erlebnis und dies ganz im Gegensatz zum Wagnis der Freundes-, Gatten- und </w:t>
      </w:r>
      <w:r>
        <w:rPr>
          <w:color w:val="auto"/>
          <w:sz w:val="28"/>
          <w:szCs w:val="28"/>
        </w:rPr>
        <w:t>Berufs-Wahl. Wie oft sehen wir uns doch da</w:t>
      </w:r>
      <w:r>
        <w:rPr>
          <w:rFonts w:eastAsia="Times New Roman"/>
          <w:color w:val="auto"/>
          <w:sz w:val="28"/>
          <w:szCs w:val="28"/>
        </w:rPr>
        <w:t xml:space="preserve"> enttäuscht und wagen es immer wieder neu, denn so trösten wir uns: „Wer nicht wagt, nicht gewinnt!"</w:t>
      </w:r>
    </w:p>
    <w:p w:rsidR="004C1E6F" w:rsidRDefault="004C1E6F" w:rsidP="004C1E6F">
      <w:pPr>
        <w:shd w:val="clear" w:color="auto" w:fill="FFFFFF"/>
        <w:autoSpaceDE w:val="0"/>
        <w:autoSpaceDN w:val="0"/>
        <w:adjustRightInd w:val="0"/>
        <w:spacing w:after="120"/>
        <w:rPr>
          <w:color w:val="auto"/>
          <w:sz w:val="28"/>
          <w:szCs w:val="28"/>
        </w:rPr>
      </w:pPr>
      <w:r>
        <w:rPr>
          <w:color w:val="auto"/>
          <w:sz w:val="28"/>
          <w:szCs w:val="28"/>
        </w:rPr>
        <w:t>Ein dritter Grund ist die Gottunf</w:t>
      </w:r>
      <w:r>
        <w:rPr>
          <w:rFonts w:eastAsia="Times New Roman"/>
          <w:color w:val="auto"/>
          <w:sz w:val="28"/>
          <w:szCs w:val="28"/>
        </w:rPr>
        <w:t>ähigkeit des Menschen in unserer Zeit.</w:t>
      </w:r>
      <w:r>
        <w:rPr>
          <w:color w:val="auto"/>
          <w:sz w:val="28"/>
          <w:szCs w:val="28"/>
        </w:rPr>
        <w:t xml:space="preserve"> Ja, das ist die Tragik des Menschen heute, da</w:t>
      </w:r>
      <w:r>
        <w:rPr>
          <w:rFonts w:eastAsia="Times New Roman"/>
          <w:color w:val="auto"/>
          <w:sz w:val="28"/>
          <w:szCs w:val="28"/>
        </w:rPr>
        <w:t>ss er immerzu rast</w:t>
      </w:r>
      <w:r>
        <w:rPr>
          <w:color w:val="auto"/>
          <w:sz w:val="28"/>
          <w:szCs w:val="28"/>
        </w:rPr>
        <w:t>los und ziellos unterwegs ist und nicht den Weg geht, auf dem er Jesus begegnen kann. Wer einmal Christus begegnet ist, wird mit Petrus sagen: "Herr, hier ist gut sein, la</w:t>
      </w:r>
      <w:r>
        <w:rPr>
          <w:rFonts w:eastAsia="Times New Roman"/>
          <w:color w:val="auto"/>
          <w:sz w:val="28"/>
          <w:szCs w:val="28"/>
        </w:rPr>
        <w:t>ss uns drei</w:t>
      </w:r>
      <w:r>
        <w:rPr>
          <w:color w:val="auto"/>
          <w:sz w:val="28"/>
          <w:szCs w:val="28"/>
        </w:rPr>
        <w:t xml:space="preserve"> H</w:t>
      </w:r>
      <w:r>
        <w:rPr>
          <w:rFonts w:eastAsia="Times New Roman"/>
          <w:color w:val="auto"/>
          <w:sz w:val="28"/>
          <w:szCs w:val="28"/>
        </w:rPr>
        <w:t>ütten bauen!“</w:t>
      </w:r>
      <w:r>
        <w:rPr>
          <w:color w:val="auto"/>
          <w:sz w:val="28"/>
          <w:szCs w:val="28"/>
        </w:rPr>
        <w:t xml:space="preserve"> Er wird mit den </w:t>
      </w:r>
      <w:proofErr w:type="spellStart"/>
      <w:r>
        <w:rPr>
          <w:color w:val="auto"/>
          <w:sz w:val="28"/>
          <w:szCs w:val="28"/>
        </w:rPr>
        <w:t>Emmausj</w:t>
      </w:r>
      <w:r>
        <w:rPr>
          <w:rFonts w:eastAsia="Times New Roman"/>
          <w:color w:val="auto"/>
          <w:sz w:val="28"/>
          <w:szCs w:val="28"/>
        </w:rPr>
        <w:t>üngern</w:t>
      </w:r>
      <w:proofErr w:type="spellEnd"/>
      <w:r>
        <w:rPr>
          <w:rFonts w:eastAsia="Times New Roman"/>
          <w:color w:val="auto"/>
          <w:sz w:val="28"/>
          <w:szCs w:val="28"/>
        </w:rPr>
        <w:t xml:space="preserve"> sprechen: "Herr, bleibe bei uns, </w:t>
      </w:r>
      <w:r>
        <w:rPr>
          <w:color w:val="auto"/>
          <w:sz w:val="28"/>
          <w:szCs w:val="28"/>
        </w:rPr>
        <w:t>es will Abend werden!“ Er wird mit Thomas niederknien und bekennen: „Mein Herr und mein Gott!“</w:t>
      </w:r>
    </w:p>
    <w:p w:rsidR="00F535F8" w:rsidRDefault="004C1E6F" w:rsidP="004C1E6F">
      <w:r>
        <w:rPr>
          <w:color w:val="auto"/>
          <w:sz w:val="28"/>
          <w:szCs w:val="28"/>
        </w:rPr>
        <w:t>Wer bereit ist zur Teilnahme am Priestertum Christi, dem gilt die Verhei</w:t>
      </w:r>
      <w:r>
        <w:rPr>
          <w:rFonts w:eastAsia="Times New Roman"/>
          <w:color w:val="auto"/>
          <w:sz w:val="28"/>
          <w:szCs w:val="28"/>
        </w:rPr>
        <w:t>ßung:</w:t>
      </w:r>
      <w:r>
        <w:rPr>
          <w:color w:val="auto"/>
          <w:sz w:val="28"/>
          <w:szCs w:val="28"/>
        </w:rPr>
        <w:t xml:space="preserve"> Mit dem Blute meines Herzens bist du mir eingeschrieben in meine Handflächen. Mit dem Blute meines Herzens habe ich jeden erkauft, dich aber in besonderem Ma</w:t>
      </w:r>
      <w:r>
        <w:rPr>
          <w:rFonts w:eastAsia="Times New Roman"/>
          <w:color w:val="auto"/>
          <w:sz w:val="28"/>
          <w:szCs w:val="28"/>
        </w:rPr>
        <w:t>ße herausgehoben aus den Niederungen</w:t>
      </w:r>
      <w:r>
        <w:rPr>
          <w:color w:val="auto"/>
          <w:sz w:val="28"/>
          <w:szCs w:val="28"/>
        </w:rPr>
        <w:t xml:space="preserve"> dieser Erde. Mit dem Blute meines Herzens habe ich dich </w:t>
      </w:r>
      <w:r>
        <w:rPr>
          <w:color w:val="auto"/>
          <w:sz w:val="28"/>
          <w:szCs w:val="28"/>
        </w:rPr>
        <w:lastRenderedPageBreak/>
        <w:t>geweiht, gesalbt, geheiligt und zu meinem Stellvertreter auf Erden gemacht.</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6F"/>
    <w:rsid w:val="00405D57"/>
    <w:rsid w:val="004C1E6F"/>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E6F"/>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4C1E6F"/>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C1E6F"/>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E6F"/>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4C1E6F"/>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C1E6F"/>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9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2020-01-12T02:18:00Z</dcterms:created>
  <dcterms:modified xsi:type="dcterms:W3CDTF">2020-01-12T02:19:00Z</dcterms:modified>
</cp:coreProperties>
</file>